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03929" w14:textId="77777777" w:rsidR="00AC2AC1" w:rsidRPr="009D6A07" w:rsidRDefault="00AC2AC1" w:rsidP="00AC2AC1">
      <w:pPr>
        <w:tabs>
          <w:tab w:val="left" w:pos="1418"/>
        </w:tabs>
        <w:spacing w:after="0"/>
        <w:ind w:left="-567"/>
        <w:rPr>
          <w:rFonts w:cstheme="minorHAnsi"/>
          <w:sz w:val="18"/>
          <w:szCs w:val="18"/>
        </w:rPr>
      </w:pPr>
      <w:r w:rsidRPr="008D3EBD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>3</w:t>
      </w:r>
      <w:r w:rsidRPr="008D3EBD">
        <w:rPr>
          <w:rFonts w:cstheme="minorHAnsi"/>
          <w:sz w:val="18"/>
          <w:szCs w:val="18"/>
        </w:rPr>
        <w:t xml:space="preserve"> do Regulaminu rekrutacji i uczestnictwa w projekcie „</w:t>
      </w:r>
      <w:r>
        <w:rPr>
          <w:rFonts w:cstheme="minorHAnsi"/>
          <w:sz w:val="18"/>
          <w:szCs w:val="18"/>
        </w:rPr>
        <w:t>Twoja droga</w:t>
      </w:r>
      <w:r w:rsidRPr="008D3EBD">
        <w:rPr>
          <w:rFonts w:cstheme="minorHAnsi"/>
          <w:sz w:val="18"/>
          <w:szCs w:val="18"/>
        </w:rPr>
        <w:t>”</w:t>
      </w:r>
    </w:p>
    <w:p w14:paraId="419DA892" w14:textId="77777777" w:rsidR="00AC2AC1" w:rsidRPr="009D6A07" w:rsidRDefault="00AC2AC1" w:rsidP="00AC2AC1">
      <w:pPr>
        <w:spacing w:after="0"/>
        <w:jc w:val="right"/>
        <w:rPr>
          <w:rFonts w:cstheme="minorHAnsi"/>
        </w:rPr>
      </w:pPr>
    </w:p>
    <w:p w14:paraId="5858B83D" w14:textId="77777777" w:rsidR="00AC2AC1" w:rsidRPr="009D6A07" w:rsidRDefault="00AC2AC1" w:rsidP="00AC2AC1">
      <w:pPr>
        <w:spacing w:after="0"/>
        <w:jc w:val="center"/>
        <w:rPr>
          <w:rFonts w:cstheme="minorHAnsi"/>
          <w:b/>
          <w:bCs/>
        </w:rPr>
      </w:pPr>
    </w:p>
    <w:p w14:paraId="5EA0D5C6" w14:textId="77777777" w:rsidR="00AC2AC1" w:rsidRPr="009D6A07" w:rsidRDefault="00AC2AC1" w:rsidP="00AC2AC1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9D6A07">
        <w:rPr>
          <w:rFonts w:cstheme="minorHAnsi"/>
          <w:b/>
          <w:bCs/>
          <w:sz w:val="24"/>
          <w:szCs w:val="24"/>
        </w:rPr>
        <w:t>Oświadczenie o wypełnieniu obowiązku</w:t>
      </w:r>
    </w:p>
    <w:p w14:paraId="5B35F00F" w14:textId="77777777" w:rsidR="00AC2AC1" w:rsidRPr="009D6A07" w:rsidRDefault="00AC2AC1" w:rsidP="00AC2AC1">
      <w:pPr>
        <w:spacing w:after="0"/>
        <w:jc w:val="center"/>
        <w:rPr>
          <w:rFonts w:cstheme="minorHAnsi"/>
          <w:sz w:val="24"/>
          <w:szCs w:val="24"/>
        </w:rPr>
      </w:pPr>
      <w:r w:rsidRPr="009D6A07">
        <w:rPr>
          <w:rFonts w:cstheme="minorHAnsi"/>
          <w:b/>
          <w:bCs/>
          <w:sz w:val="24"/>
          <w:szCs w:val="24"/>
        </w:rPr>
        <w:t xml:space="preserve"> informacyjnego w zakresie ochrony danych osobowych</w:t>
      </w:r>
    </w:p>
    <w:p w14:paraId="3F475534" w14:textId="77777777" w:rsidR="00AC2AC1" w:rsidRPr="009D6A07" w:rsidRDefault="00AC2AC1" w:rsidP="00AC2AC1">
      <w:pPr>
        <w:suppressAutoHyphens/>
        <w:autoSpaceDN w:val="0"/>
        <w:spacing w:after="0"/>
        <w:jc w:val="right"/>
        <w:textAlignment w:val="baseline"/>
        <w:rPr>
          <w:rFonts w:cstheme="minorHAnsi"/>
        </w:rPr>
      </w:pPr>
    </w:p>
    <w:p w14:paraId="2E9C78FE" w14:textId="77777777" w:rsidR="00AC2AC1" w:rsidRPr="002978A6" w:rsidRDefault="00AC2AC1" w:rsidP="00AC2AC1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2978A6">
        <w:rPr>
          <w:rFonts w:eastAsia="Calibri" w:cstheme="minorHAnsi"/>
          <w:color w:val="000000"/>
        </w:rPr>
        <w:t xml:space="preserve">Zgodnie z art. 13 ust. 1 i ust. 2 oraz art. 14 </w:t>
      </w:r>
      <w:r>
        <w:rPr>
          <w:rFonts w:eastAsia="Calibri" w:cstheme="minorHAnsi"/>
          <w:color w:val="000000"/>
        </w:rPr>
        <w:t xml:space="preserve">ust. 1 i ust. 2 </w:t>
      </w:r>
      <w:r w:rsidRPr="002978A6">
        <w:rPr>
          <w:rFonts w:eastAsia="Calibri" w:cstheme="minorHAnsi"/>
          <w:color w:val="000000"/>
        </w:rPr>
        <w:t xml:space="preserve">Rozporządzenia Parlamentu Europejskiego </w:t>
      </w:r>
      <w:r>
        <w:rPr>
          <w:rFonts w:eastAsia="Calibri" w:cstheme="minorHAnsi"/>
          <w:color w:val="000000"/>
        </w:rPr>
        <w:br/>
      </w:r>
      <w:r w:rsidRPr="002978A6">
        <w:rPr>
          <w:rFonts w:eastAsia="Calibri" w:cstheme="minorHAnsi"/>
          <w:color w:val="000000"/>
        </w:rPr>
        <w:t xml:space="preserve">i Rady (UE) 2016/679 z dn. 27 kwietnia 2016r. w sprawie ochrony osób fizycznych w związku </w:t>
      </w:r>
      <w:r>
        <w:rPr>
          <w:rFonts w:eastAsia="Calibri" w:cstheme="minorHAnsi"/>
          <w:color w:val="000000"/>
        </w:rPr>
        <w:br/>
      </w:r>
      <w:r w:rsidRPr="002978A6">
        <w:rPr>
          <w:rFonts w:eastAsia="Calibri" w:cstheme="minorHAnsi"/>
          <w:color w:val="000000"/>
        </w:rPr>
        <w:t xml:space="preserve">z przetwarzaniem danych osobowych i w sprawie swobodnego przepływu takich danych oraz uchylenia dyrektywy 95/46/WE </w:t>
      </w:r>
      <w:r>
        <w:rPr>
          <w:rFonts w:eastAsia="Calibri" w:cstheme="minorHAnsi"/>
          <w:color w:val="000000"/>
        </w:rPr>
        <w:t>(„RODO”)</w:t>
      </w:r>
      <w:r w:rsidRPr="002978A6">
        <w:rPr>
          <w:rFonts w:eastAsia="Calibri" w:cstheme="minorHAnsi"/>
          <w:color w:val="000000"/>
        </w:rPr>
        <w:t xml:space="preserve">(ogólne rozporządzenie o ochronie danych) informuję, iż: </w:t>
      </w:r>
    </w:p>
    <w:p w14:paraId="43DA7E97" w14:textId="77777777" w:rsidR="00AC2AC1" w:rsidRPr="002978A6" w:rsidRDefault="00AC2AC1" w:rsidP="00AC2AC1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</w:p>
    <w:p w14:paraId="30374A49" w14:textId="77777777" w:rsidR="00AC2AC1" w:rsidRPr="002978A6" w:rsidRDefault="00AC2AC1" w:rsidP="00AC2AC1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2978A6">
        <w:rPr>
          <w:rFonts w:eastAsia="Calibri" w:cstheme="minorHAnsi"/>
          <w:color w:val="000000"/>
        </w:rPr>
        <w:t>Na potrzeby realizacji projektu Realizator Projektu (</w:t>
      </w:r>
      <w:r w:rsidRPr="008D3EBD">
        <w:rPr>
          <w:rFonts w:eastAsia="Calibri" w:cstheme="minorHAnsi"/>
          <w:color w:val="000000"/>
        </w:rPr>
        <w:t xml:space="preserve">Marcin </w:t>
      </w:r>
      <w:proofErr w:type="spellStart"/>
      <w:r w:rsidRPr="008D3EBD">
        <w:rPr>
          <w:rFonts w:eastAsia="Calibri" w:cstheme="minorHAnsi"/>
          <w:color w:val="000000"/>
        </w:rPr>
        <w:t>Rokoszewski</w:t>
      </w:r>
      <w:proofErr w:type="spellEnd"/>
      <w:r w:rsidRPr="008D3EBD">
        <w:rPr>
          <w:rFonts w:eastAsia="Calibri" w:cstheme="minorHAnsi"/>
          <w:color w:val="000000"/>
        </w:rPr>
        <w:t xml:space="preserve"> MARSOFT z siedzibą w Lublinie przy ul. Turystyczna 36, 20-207 Lublin)</w:t>
      </w:r>
      <w:r w:rsidRPr="002978A6">
        <w:rPr>
          <w:rFonts w:eastAsia="Calibri" w:cstheme="minorHAnsi"/>
          <w:color w:val="000000"/>
        </w:rPr>
        <w:t xml:space="preserve"> przetwarza dane osobowe w zakresie wskazanym w art. 87 ust.2 ustawy wdrożeniowej.</w:t>
      </w:r>
    </w:p>
    <w:p w14:paraId="5429ADC8" w14:textId="77777777" w:rsidR="00AC2AC1" w:rsidRPr="002978A6" w:rsidRDefault="00AC2AC1" w:rsidP="00AC2AC1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</w:p>
    <w:p w14:paraId="5DFCB4A3" w14:textId="0B3FA4D9" w:rsidR="00AC2AC1" w:rsidRPr="00EF391E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EF391E">
        <w:rPr>
          <w:rFonts w:cstheme="minorHAnsi"/>
          <w:color w:val="000000"/>
        </w:rPr>
        <w:t xml:space="preserve">Administratorem Pani/Pana danych osobowych jest </w:t>
      </w:r>
      <w:r w:rsidRPr="00424580">
        <w:rPr>
          <w:rFonts w:eastAsia="Times New Roman" w:cstheme="minorHAnsi"/>
          <w:lang w:eastAsia="pl-PL"/>
        </w:rPr>
        <w:t xml:space="preserve">Marcin </w:t>
      </w:r>
      <w:proofErr w:type="spellStart"/>
      <w:r w:rsidRPr="00424580">
        <w:rPr>
          <w:rFonts w:eastAsia="Times New Roman" w:cstheme="minorHAnsi"/>
          <w:lang w:eastAsia="pl-PL"/>
        </w:rPr>
        <w:t>Rokoszewski</w:t>
      </w:r>
      <w:proofErr w:type="spellEnd"/>
      <w:r w:rsidRPr="00424580">
        <w:rPr>
          <w:rFonts w:eastAsia="Times New Roman" w:cstheme="minorHAnsi"/>
          <w:lang w:eastAsia="pl-PL"/>
        </w:rPr>
        <w:t xml:space="preserve"> MARSOFT z siedzibą </w:t>
      </w:r>
      <w:r w:rsidRPr="00424580">
        <w:rPr>
          <w:rFonts w:eastAsia="Times New Roman" w:cstheme="minorHAnsi"/>
          <w:lang w:eastAsia="pl-PL"/>
        </w:rPr>
        <w:br/>
        <w:t>w Lublinie, przy ul. Turystyczna 36, 20-207 Lublin o numerze NIP: 946-230-40-58, REGON: 060717694 – Lider projektu</w:t>
      </w:r>
      <w:r w:rsidR="00424580">
        <w:rPr>
          <w:rFonts w:eastAsia="Times New Roman" w:cstheme="minorHAnsi"/>
          <w:lang w:eastAsia="pl-PL"/>
        </w:rPr>
        <w:t>.</w:t>
      </w:r>
    </w:p>
    <w:p w14:paraId="42AAA908" w14:textId="77777777" w:rsidR="00AC2AC1" w:rsidRPr="00EF391E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EF391E">
        <w:rPr>
          <w:rFonts w:cstheme="minorHAnsi"/>
          <w:color w:val="000000"/>
        </w:rPr>
        <w:t xml:space="preserve">W sprawach z zakresu ochrony danych osobowych mogą Państwo kontaktować się z Inspektorem Danych Osobowych </w:t>
      </w:r>
      <w:r w:rsidRPr="00424580">
        <w:rPr>
          <w:rFonts w:cstheme="minorHAnsi"/>
          <w:color w:val="000000"/>
        </w:rPr>
        <w:t xml:space="preserve">Marcin </w:t>
      </w:r>
      <w:proofErr w:type="spellStart"/>
      <w:r w:rsidRPr="00424580">
        <w:rPr>
          <w:rFonts w:cstheme="minorHAnsi"/>
          <w:color w:val="000000"/>
        </w:rPr>
        <w:t>Rokoszewski</w:t>
      </w:r>
      <w:proofErr w:type="spellEnd"/>
      <w:r w:rsidRPr="00424580">
        <w:rPr>
          <w:rFonts w:cstheme="minorHAnsi"/>
          <w:color w:val="000000"/>
        </w:rPr>
        <w:t xml:space="preserve"> MARSOFT </w:t>
      </w:r>
      <w:r w:rsidRPr="00EF391E">
        <w:rPr>
          <w:rFonts w:cstheme="minorHAnsi"/>
          <w:color w:val="000000"/>
        </w:rPr>
        <w:t xml:space="preserve">pod adresem e-mail: </w:t>
      </w:r>
      <w:hyperlink r:id="rId8" w:history="1">
        <w:r w:rsidRPr="00424580">
          <w:rPr>
            <w:rStyle w:val="Hipercze"/>
            <w:rFonts w:cstheme="minorHAnsi"/>
            <w:color w:val="4472C4" w:themeColor="accent1"/>
          </w:rPr>
          <w:t>rodo@marsoft.pl</w:t>
        </w:r>
      </w:hyperlink>
      <w:r w:rsidRPr="00424580">
        <w:rPr>
          <w:color w:val="4472C4" w:themeColor="accent1"/>
        </w:rPr>
        <w:t>.</w:t>
      </w:r>
      <w:r>
        <w:rPr>
          <w:color w:val="4472C4" w:themeColor="accent1"/>
        </w:rPr>
        <w:t xml:space="preserve"> </w:t>
      </w:r>
    </w:p>
    <w:p w14:paraId="28236D40" w14:textId="77777777" w:rsidR="00AC2AC1" w:rsidRPr="00EF391E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EF391E">
        <w:rPr>
          <w:rFonts w:cstheme="minorHAnsi"/>
          <w:color w:val="000000"/>
        </w:rPr>
        <w:t>Administrator przetwarza Pani/Pana dane osobowe na podstawie udzielonej zgody.</w:t>
      </w:r>
    </w:p>
    <w:p w14:paraId="722305D1" w14:textId="542541AB" w:rsidR="00AC2AC1" w:rsidRPr="008D3EBD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2978A6">
        <w:rPr>
          <w:rFonts w:cstheme="minorHAnsi"/>
          <w:color w:val="000000"/>
        </w:rPr>
        <w:t xml:space="preserve">Pani/Pana </w:t>
      </w:r>
      <w:r w:rsidRPr="005167E5">
        <w:rPr>
          <w:rFonts w:cstheme="minorHAnsi"/>
          <w:color w:val="000000"/>
        </w:rPr>
        <w:t>dane osobowe przetwarzane są w celu rekrutacji do projektu i</w:t>
      </w:r>
      <w:r>
        <w:rPr>
          <w:rFonts w:cstheme="minorHAnsi"/>
          <w:color w:val="000000"/>
        </w:rPr>
        <w:t xml:space="preserve"> realizacji projektu</w:t>
      </w:r>
      <w:r w:rsidRPr="002978A6">
        <w:rPr>
          <w:rFonts w:cstheme="minorHAnsi"/>
          <w:color w:val="000000"/>
        </w:rPr>
        <w:t xml:space="preserve"> </w:t>
      </w:r>
      <w:r w:rsidRPr="008D3EBD">
        <w:rPr>
          <w:rFonts w:cstheme="minorHAnsi"/>
          <w:color w:val="000000"/>
        </w:rPr>
        <w:t>„</w:t>
      </w:r>
      <w:r>
        <w:rPr>
          <w:rFonts w:cstheme="minorHAnsi"/>
          <w:color w:val="000000"/>
        </w:rPr>
        <w:t>Twoja droga</w:t>
      </w:r>
      <w:r w:rsidRPr="008D3EBD">
        <w:rPr>
          <w:rFonts w:cstheme="minorHAnsi"/>
          <w:color w:val="000000"/>
        </w:rPr>
        <w:t>”</w:t>
      </w:r>
      <w:r>
        <w:rPr>
          <w:rFonts w:cstheme="minorHAnsi"/>
          <w:color w:val="000000"/>
        </w:rPr>
        <w:t xml:space="preserve"> n</w:t>
      </w:r>
      <w:r w:rsidRPr="008D3EBD">
        <w:rPr>
          <w:rFonts w:cstheme="minorHAnsi"/>
          <w:color w:val="000000"/>
        </w:rPr>
        <w:t>r projektu: FEMA.08.01-IP.01-03</w:t>
      </w:r>
      <w:r>
        <w:rPr>
          <w:rFonts w:cstheme="minorHAnsi"/>
          <w:color w:val="000000"/>
        </w:rPr>
        <w:t xml:space="preserve">9M/24 </w:t>
      </w:r>
      <w:r w:rsidRPr="008D3EBD">
        <w:rPr>
          <w:rFonts w:cstheme="minorHAnsi"/>
          <w:lang w:eastAsia="pl-PL"/>
        </w:rPr>
        <w:t>n</w:t>
      </w:r>
      <w:r w:rsidRPr="008D3EBD">
        <w:rPr>
          <w:rFonts w:cstheme="minorHAnsi"/>
          <w:color w:val="000000"/>
        </w:rPr>
        <w:t xml:space="preserve">a podstawie wcześniej udzielonej zgody w zakresie i celu określonym w treści zgody w szczególności potwierdzania kwalifikowalności wydatków, udzielenia wsparcia, monitoringu, ewaluacji, kontroli, audytu i sprawozdawczości oraz działań informacyjno-promocyjnych. </w:t>
      </w:r>
    </w:p>
    <w:p w14:paraId="44A30D66" w14:textId="756351EB" w:rsidR="00AC2AC1" w:rsidRPr="005167E5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5167E5">
        <w:rPr>
          <w:rFonts w:cstheme="minorHAnsi"/>
        </w:rPr>
        <w:t xml:space="preserve">Podstawą prawną przetwarzania danych osobowych jest art. 6 ust. 1 lit. a i c ww. Rozporządzenia, a dane przechowywane będą przez okres pięciu lat od dnia 31 grudnia roku, w którym dokonano ostatniej płatności dofinansowania zakończonego projektu, do którego udziału realizowana jest rekrutacja dotycząca Pani/Pana osoby. Administrator poinformuje o dacie rozpoczęcia okresu, </w:t>
      </w:r>
      <w:r>
        <w:rPr>
          <w:rFonts w:cstheme="minorHAnsi"/>
        </w:rPr>
        <w:br/>
      </w:r>
      <w:r w:rsidRPr="005167E5">
        <w:rPr>
          <w:rFonts w:cstheme="minorHAnsi"/>
        </w:rPr>
        <w:t xml:space="preserve">o którym mowa w ww. zdaniu na swojej stronie internetowej </w:t>
      </w:r>
      <w:r w:rsidRPr="005167E5">
        <w:t>www.marsoft.eu</w:t>
      </w:r>
      <w:r w:rsidRPr="005167E5">
        <w:rPr>
          <w:rFonts w:cstheme="minorHAnsi"/>
        </w:rPr>
        <w:t xml:space="preserve"> oraz stronie internetowej projektu </w:t>
      </w:r>
      <w:r w:rsidRPr="000C3996">
        <w:rPr>
          <w:rFonts w:cstheme="minorHAnsi"/>
        </w:rPr>
        <w:t>www.</w:t>
      </w:r>
      <w:r w:rsidR="000C3996" w:rsidRPr="000C3996">
        <w:rPr>
          <w:rFonts w:cstheme="minorHAnsi"/>
        </w:rPr>
        <w:t>twojadroga.eu</w:t>
      </w:r>
    </w:p>
    <w:p w14:paraId="3E45E03D" w14:textId="77777777" w:rsidR="00AC2AC1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2978A6">
        <w:rPr>
          <w:rFonts w:cstheme="minorHAnsi"/>
          <w:color w:val="000000"/>
        </w:rPr>
        <w:t xml:space="preserve">Odbiorcami Pani/Pana danych będą podmioty, które na podstawie </w:t>
      </w:r>
      <w:r w:rsidRPr="008D3EBD">
        <w:rPr>
          <w:rFonts w:cstheme="minorHAnsi"/>
          <w:color w:val="000000"/>
        </w:rPr>
        <w:t>zawartych umów przetwarzają dane osobowe w imieniu Administratora w szczególności przez Instytucję Pośredniczącą tj. Mazowiecką Jednostkę Wdrażania Programów Unijnych w ramach FEM 2021-2027</w:t>
      </w:r>
      <w:r>
        <w:rPr>
          <w:rFonts w:cstheme="minorHAnsi"/>
          <w:color w:val="000000"/>
        </w:rPr>
        <w:t xml:space="preserve"> oraz Instytucji Koordynującej Umowę Partnerstwa (tj. właściwy minister do spraw rozwoju regionalnego) oraz podmiotom prowadzącym badania ewaluacyjne działające na zlecenie ww. podmiotów. </w:t>
      </w:r>
    </w:p>
    <w:p w14:paraId="19B86A5D" w14:textId="77777777" w:rsidR="00AC2AC1" w:rsidRPr="002978A6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Obiorcami Pani/Pana danych będzie także minister właściwy do spraw rozwoju regionalnego </w:t>
      </w:r>
      <w:r>
        <w:rPr>
          <w:rFonts w:cstheme="minorHAnsi"/>
          <w:color w:val="000000"/>
        </w:rPr>
        <w:br/>
        <w:t xml:space="preserve">w zakresie przekazywania danych do CST2021 – centralnego systemu teleinformatycznego. </w:t>
      </w:r>
    </w:p>
    <w:p w14:paraId="52D54255" w14:textId="77777777" w:rsidR="00AC2AC1" w:rsidRPr="002978A6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2978A6">
        <w:rPr>
          <w:rFonts w:cstheme="minorHAnsi"/>
          <w:color w:val="000000"/>
        </w:rPr>
        <w:t>Podanie przez Panią/Pana danych osobowych Administratorowi ma charakter dobrowolny</w:t>
      </w:r>
      <w:r>
        <w:rPr>
          <w:rFonts w:cstheme="minorHAnsi"/>
          <w:color w:val="000000"/>
        </w:rPr>
        <w:t xml:space="preserve">, jednakże odmowa podania danych jest równoznaczna z brakiem możliwości udzielenia wsparcia w ramach projektu. </w:t>
      </w:r>
    </w:p>
    <w:p w14:paraId="5A5E9AD5" w14:textId="77777777" w:rsidR="00AC2AC1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2978A6">
        <w:rPr>
          <w:rFonts w:cstheme="minorHAnsi"/>
          <w:color w:val="000000"/>
        </w:rPr>
        <w:t>Przysługuje Pani/Panu prawo do cofnięcia tej zgody w dowolnym momencie. Cofnięcie to nie ma wpływu na zgodność przetwarzania, którego dokonano na podstawie zgody przed jej cofnięciem, zgodnie z obowiązującym prawem.</w:t>
      </w:r>
    </w:p>
    <w:p w14:paraId="7A66C30E" w14:textId="77777777" w:rsidR="00AC2AC1" w:rsidRPr="002978A6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 xml:space="preserve">Pani/Pana dane osobowe nie będą poddawane zautomatyzowanemu podejmowania decyzji. </w:t>
      </w:r>
    </w:p>
    <w:p w14:paraId="5355DC95" w14:textId="77777777" w:rsidR="00AC2AC1" w:rsidRPr="002978A6" w:rsidRDefault="00AC2AC1" w:rsidP="00AC2A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  <w:r w:rsidRPr="002978A6">
        <w:rPr>
          <w:rFonts w:cstheme="minorHAnsi"/>
          <w:color w:val="000000"/>
        </w:rPr>
        <w:t xml:space="preserve">Osoba, której dane dotyczą ma prawo do: </w:t>
      </w:r>
    </w:p>
    <w:p w14:paraId="1FFC1A92" w14:textId="77777777" w:rsidR="00AC2AC1" w:rsidRPr="005167E5" w:rsidRDefault="00AC2AC1" w:rsidP="00AC2AC1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59" w:line="276" w:lineRule="auto"/>
        <w:ind w:left="993"/>
        <w:jc w:val="both"/>
        <w:rPr>
          <w:rFonts w:cstheme="minorHAnsi"/>
          <w:color w:val="000000"/>
        </w:rPr>
      </w:pPr>
      <w:r w:rsidRPr="002978A6">
        <w:rPr>
          <w:rFonts w:cstheme="minorHAnsi"/>
          <w:color w:val="000000"/>
        </w:rPr>
        <w:t xml:space="preserve">Dostępu do treści swoich danych oraz możliwości ich poprawiania, sprostowania, ograniczenia przetwarzania, a także – w przypadku przewidzianych prawem – prawo do </w:t>
      </w:r>
      <w:r w:rsidRPr="005167E5">
        <w:rPr>
          <w:rFonts w:cstheme="minorHAnsi"/>
          <w:color w:val="000000"/>
        </w:rPr>
        <w:t xml:space="preserve">usunięcia danych i prawo do wniesienia sprzeciwu wobec przetwarzania Państwa danych. </w:t>
      </w:r>
    </w:p>
    <w:p w14:paraId="25940FBC" w14:textId="7F2A2E9C" w:rsidR="00AC2AC1" w:rsidRPr="005167E5" w:rsidRDefault="00AC2AC1" w:rsidP="00AC2AC1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59" w:line="276" w:lineRule="auto"/>
        <w:ind w:left="993"/>
        <w:jc w:val="both"/>
        <w:rPr>
          <w:rFonts w:cstheme="minorHAnsi"/>
          <w:color w:val="000000"/>
        </w:rPr>
      </w:pPr>
      <w:r w:rsidRPr="005167E5">
        <w:rPr>
          <w:rFonts w:cstheme="minorHAnsi"/>
          <w:color w:val="000000"/>
        </w:rPr>
        <w:t>Wniesienie skargi do organu nadzorczego w przypadku, gdy przetwarzanie danych odbywa się z naruszeniem przepisów powyższego rozporządzenia tj. Prezes Urzędu Ochrony Danych Osobowych, ul. Stawki 2, 00-193 Warszawa</w:t>
      </w:r>
      <w:r w:rsidR="00AC0014">
        <w:rPr>
          <w:rFonts w:cstheme="minorHAnsi"/>
          <w:color w:val="000000"/>
        </w:rPr>
        <w:t>.</w:t>
      </w:r>
    </w:p>
    <w:p w14:paraId="3C2C57B8" w14:textId="77777777" w:rsidR="00AC2AC1" w:rsidRPr="002978A6" w:rsidRDefault="00AC2AC1" w:rsidP="00AC2AC1">
      <w:pPr>
        <w:pStyle w:val="Tekstpodstawowy"/>
        <w:rPr>
          <w:rFonts w:cstheme="minorHAnsi"/>
        </w:rPr>
      </w:pPr>
    </w:p>
    <w:p w14:paraId="0C2DFF12" w14:textId="77777777" w:rsidR="00AC2AC1" w:rsidRPr="002978A6" w:rsidRDefault="00AC2AC1" w:rsidP="00AC2AC1">
      <w:pPr>
        <w:spacing w:after="0"/>
        <w:ind w:left="284" w:hanging="284"/>
        <w:jc w:val="both"/>
        <w:rPr>
          <w:rFonts w:cstheme="minorHAnsi"/>
        </w:rPr>
      </w:pPr>
    </w:p>
    <w:p w14:paraId="5B9F051E" w14:textId="77777777" w:rsidR="00AC2AC1" w:rsidRDefault="00AC2AC1" w:rsidP="00AC2AC1">
      <w:pPr>
        <w:spacing w:after="0"/>
        <w:jc w:val="center"/>
        <w:rPr>
          <w:rFonts w:cstheme="minorHAnsi"/>
        </w:rPr>
      </w:pPr>
      <w:r>
        <w:rPr>
          <w:rFonts w:cstheme="minorHAnsi"/>
        </w:rPr>
        <w:t>Potwierdzam, że otrzymałem/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egzemplarz klauzuli informacyjnej o przetwarzaniu moich danych osobowych zgodnie z art. 13 Rozporządzenia Parlamentu Europejskiego </w:t>
      </w:r>
      <w:r w:rsidRPr="002978A6">
        <w:rPr>
          <w:rFonts w:eastAsia="Calibri" w:cstheme="minorHAnsi"/>
          <w:color w:val="000000"/>
        </w:rPr>
        <w:t xml:space="preserve">i Rady (UE) 2016/679 </w:t>
      </w:r>
      <w:r>
        <w:rPr>
          <w:rFonts w:eastAsia="Calibri" w:cstheme="minorHAnsi"/>
          <w:color w:val="000000"/>
        </w:rPr>
        <w:br/>
      </w:r>
      <w:r w:rsidRPr="002978A6">
        <w:rPr>
          <w:rFonts w:eastAsia="Calibri" w:cstheme="minorHAnsi"/>
          <w:color w:val="000000"/>
        </w:rPr>
        <w:t>z dn. 27 kwietnia 2016r.</w:t>
      </w:r>
    </w:p>
    <w:p w14:paraId="7E9436D9" w14:textId="77777777" w:rsidR="00AC2AC1" w:rsidRDefault="00AC2AC1" w:rsidP="00AC2AC1">
      <w:pPr>
        <w:spacing w:after="0"/>
        <w:ind w:left="284" w:hanging="284"/>
        <w:jc w:val="both"/>
        <w:rPr>
          <w:rFonts w:cstheme="minorHAnsi"/>
        </w:rPr>
      </w:pPr>
    </w:p>
    <w:p w14:paraId="170912B4" w14:textId="77777777" w:rsidR="00AC2AC1" w:rsidRDefault="00AC2AC1" w:rsidP="00AC2AC1">
      <w:pPr>
        <w:spacing w:after="0"/>
        <w:ind w:left="284" w:hanging="284"/>
        <w:jc w:val="both"/>
        <w:rPr>
          <w:rFonts w:cstheme="minorHAnsi"/>
        </w:rPr>
      </w:pPr>
    </w:p>
    <w:p w14:paraId="521F3E35" w14:textId="77777777" w:rsidR="00AC2AC1" w:rsidRPr="009D6A07" w:rsidRDefault="00AC2AC1" w:rsidP="00AC2AC1">
      <w:pPr>
        <w:spacing w:after="0"/>
        <w:ind w:left="284" w:hanging="284"/>
        <w:jc w:val="both"/>
        <w:rPr>
          <w:rFonts w:cstheme="minorHAnsi"/>
        </w:rPr>
      </w:pPr>
    </w:p>
    <w:p w14:paraId="13A267A6" w14:textId="77777777" w:rsidR="00AC2AC1" w:rsidRPr="009D6A07" w:rsidRDefault="00AC2AC1" w:rsidP="00AC2AC1">
      <w:pPr>
        <w:spacing w:after="0"/>
        <w:jc w:val="both"/>
        <w:rPr>
          <w:rFonts w:cstheme="minorHAnsi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7"/>
        <w:gridCol w:w="4403"/>
      </w:tblGrid>
      <w:tr w:rsidR="00AC2AC1" w14:paraId="14BB5311" w14:textId="77777777" w:rsidTr="007204ED">
        <w:trPr>
          <w:trHeight w:val="241"/>
          <w:jc w:val="center"/>
        </w:trPr>
        <w:tc>
          <w:tcPr>
            <w:tcW w:w="51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F1076" w14:textId="77777777" w:rsidR="00AC2AC1" w:rsidRDefault="00AC2AC1" w:rsidP="007204E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color w:val="000000"/>
                <w:kern w:val="3"/>
                <w:lang w:eastAsia="pl-PL"/>
              </w:rPr>
              <w:t>…..………………………………………</w:t>
            </w:r>
          </w:p>
          <w:p w14:paraId="37D771CF" w14:textId="77777777" w:rsidR="00AC2AC1" w:rsidRDefault="00AC2AC1" w:rsidP="007204E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       Miejscowość i data</w:t>
            </w:r>
          </w:p>
        </w:tc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5DE1A" w14:textId="77777777" w:rsidR="00AC2AC1" w:rsidRDefault="00AC2AC1" w:rsidP="007204E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color w:val="000000"/>
                <w:kern w:val="3"/>
                <w:lang w:eastAsia="pl-PL"/>
              </w:rPr>
              <w:t xml:space="preserve">            ………………………………………………</w:t>
            </w:r>
          </w:p>
          <w:p w14:paraId="3096655C" w14:textId="5DF9468C" w:rsidR="00AC2AC1" w:rsidRDefault="00AC2AC1" w:rsidP="007204E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  </w:t>
            </w:r>
            <w:r w:rsidR="006463F8"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</w:t>
            </w:r>
            <w:r w:rsidRPr="00AC0014"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Czytelny podpis </w:t>
            </w:r>
            <w:r w:rsidR="00AC0014" w:rsidRPr="00AC0014"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>Kandydata</w:t>
            </w:r>
            <w:r w:rsidRPr="00AC0014"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>/</w:t>
            </w:r>
            <w:r w:rsidR="00AC0014"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>Kandydatki</w:t>
            </w:r>
          </w:p>
        </w:tc>
      </w:tr>
    </w:tbl>
    <w:p w14:paraId="716E6214" w14:textId="77777777" w:rsidR="00AC2AC1" w:rsidRPr="009D6A07" w:rsidRDefault="00AC2AC1" w:rsidP="00AC2AC1">
      <w:pPr>
        <w:suppressAutoHyphens/>
        <w:autoSpaceDN w:val="0"/>
        <w:spacing w:after="0"/>
        <w:jc w:val="right"/>
        <w:textAlignment w:val="baseline"/>
        <w:rPr>
          <w:rFonts w:cstheme="minorHAnsi"/>
        </w:rPr>
      </w:pPr>
    </w:p>
    <w:p w14:paraId="32B58E3B" w14:textId="77777777" w:rsidR="00AC2AC1" w:rsidRPr="009D6A07" w:rsidRDefault="00AC2AC1" w:rsidP="00AC2AC1">
      <w:pPr>
        <w:spacing w:after="0"/>
        <w:jc w:val="center"/>
        <w:rPr>
          <w:rFonts w:cstheme="minorHAnsi"/>
          <w:b/>
        </w:rPr>
      </w:pPr>
    </w:p>
    <w:p w14:paraId="7A1E35BC" w14:textId="77777777" w:rsidR="00AC2AC1" w:rsidRPr="009D6A07" w:rsidRDefault="00AC2AC1" w:rsidP="00AC2AC1">
      <w:pPr>
        <w:spacing w:after="0"/>
        <w:rPr>
          <w:rFonts w:cstheme="minorHAnsi"/>
        </w:rPr>
      </w:pPr>
    </w:p>
    <w:p w14:paraId="7400785C" w14:textId="77777777" w:rsidR="00AC2AC1" w:rsidRPr="009D6A07" w:rsidRDefault="00AC2AC1" w:rsidP="00AC2AC1">
      <w:pPr>
        <w:spacing w:after="0"/>
        <w:rPr>
          <w:rFonts w:cstheme="minorHAnsi"/>
        </w:rPr>
      </w:pPr>
    </w:p>
    <w:p w14:paraId="5116666B" w14:textId="77777777" w:rsidR="00AC2AC1" w:rsidRPr="009D6A07" w:rsidRDefault="00AC2AC1" w:rsidP="00AC2AC1"/>
    <w:p w14:paraId="63640098" w14:textId="77777777" w:rsidR="00AC2AC1" w:rsidRDefault="00AC2AC1" w:rsidP="00AC2AC1"/>
    <w:p w14:paraId="267F93D8" w14:textId="488DE04B" w:rsidR="003B2824" w:rsidRPr="00F32415" w:rsidRDefault="003B2824" w:rsidP="00F32415"/>
    <w:sectPr w:rsidR="003B2824" w:rsidRPr="00F32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7AA24" w14:textId="77777777" w:rsidR="000803AB" w:rsidRPr="00866C77" w:rsidRDefault="000803AB">
      <w:pPr>
        <w:spacing w:after="0" w:line="240" w:lineRule="auto"/>
      </w:pPr>
      <w:r w:rsidRPr="00866C77">
        <w:separator/>
      </w:r>
    </w:p>
  </w:endnote>
  <w:endnote w:type="continuationSeparator" w:id="0">
    <w:p w14:paraId="5A0CE5C1" w14:textId="77777777" w:rsidR="000803AB" w:rsidRPr="00866C77" w:rsidRDefault="000803AB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38442" w14:textId="77777777" w:rsidR="000803AB" w:rsidRPr="00866C77" w:rsidRDefault="000803AB">
      <w:pPr>
        <w:spacing w:after="0" w:line="240" w:lineRule="auto"/>
      </w:pPr>
      <w:r w:rsidRPr="00866C77">
        <w:separator/>
      </w:r>
    </w:p>
  </w:footnote>
  <w:footnote w:type="continuationSeparator" w:id="0">
    <w:p w14:paraId="15FD7F33" w14:textId="77777777" w:rsidR="000803AB" w:rsidRPr="00866C77" w:rsidRDefault="000803AB">
      <w:pPr>
        <w:spacing w:after="0" w:line="240" w:lineRule="auto"/>
      </w:pPr>
      <w:r w:rsidRPr="00866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A76CB3"/>
    <w:multiLevelType w:val="hybridMultilevel"/>
    <w:tmpl w:val="DFAED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3EC35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6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8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0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3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4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8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9" w15:restartNumberingAfterBreak="0">
    <w:nsid w:val="70EE1BE3"/>
    <w:multiLevelType w:val="hybridMultilevel"/>
    <w:tmpl w:val="F78A05F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6"/>
  </w:num>
  <w:num w:numId="2" w16cid:durableId="1327124737">
    <w:abstractNumId w:val="19"/>
  </w:num>
  <w:num w:numId="3" w16cid:durableId="1001588097">
    <w:abstractNumId w:val="22"/>
  </w:num>
  <w:num w:numId="4" w16cid:durableId="1668433522">
    <w:abstractNumId w:val="9"/>
  </w:num>
  <w:num w:numId="5" w16cid:durableId="1537618425">
    <w:abstractNumId w:val="10"/>
  </w:num>
  <w:num w:numId="6" w16cid:durableId="839779061">
    <w:abstractNumId w:val="12"/>
  </w:num>
  <w:num w:numId="7" w16cid:durableId="1140613521">
    <w:abstractNumId w:val="14"/>
  </w:num>
  <w:num w:numId="8" w16cid:durableId="1645156437">
    <w:abstractNumId w:val="0"/>
  </w:num>
  <w:num w:numId="9" w16cid:durableId="1539657411">
    <w:abstractNumId w:val="16"/>
  </w:num>
  <w:num w:numId="10" w16cid:durableId="593049103">
    <w:abstractNumId w:val="23"/>
  </w:num>
  <w:num w:numId="11" w16cid:durableId="1234313488">
    <w:abstractNumId w:val="4"/>
  </w:num>
  <w:num w:numId="12" w16cid:durableId="1059329111">
    <w:abstractNumId w:val="18"/>
  </w:num>
  <w:num w:numId="13" w16cid:durableId="1367634996">
    <w:abstractNumId w:val="24"/>
  </w:num>
  <w:num w:numId="14" w16cid:durableId="2053335857">
    <w:abstractNumId w:val="3"/>
  </w:num>
  <w:num w:numId="15" w16cid:durableId="1795825699">
    <w:abstractNumId w:val="7"/>
  </w:num>
  <w:num w:numId="16" w16cid:durableId="1838379220">
    <w:abstractNumId w:val="21"/>
  </w:num>
  <w:num w:numId="17" w16cid:durableId="943346086">
    <w:abstractNumId w:val="8"/>
  </w:num>
  <w:num w:numId="18" w16cid:durableId="752821278">
    <w:abstractNumId w:val="20"/>
  </w:num>
  <w:num w:numId="19" w16cid:durableId="982931326">
    <w:abstractNumId w:val="2"/>
  </w:num>
  <w:num w:numId="20" w16cid:durableId="130439074">
    <w:abstractNumId w:val="28"/>
  </w:num>
  <w:num w:numId="21" w16cid:durableId="125973577">
    <w:abstractNumId w:val="30"/>
  </w:num>
  <w:num w:numId="22" w16cid:durableId="1344629977">
    <w:abstractNumId w:val="5"/>
  </w:num>
  <w:num w:numId="23" w16cid:durableId="1017655408">
    <w:abstractNumId w:val="15"/>
  </w:num>
  <w:num w:numId="24" w16cid:durableId="411901918">
    <w:abstractNumId w:val="1"/>
  </w:num>
  <w:num w:numId="25" w16cid:durableId="1697806362">
    <w:abstractNumId w:val="31"/>
  </w:num>
  <w:num w:numId="26" w16cid:durableId="1428311064">
    <w:abstractNumId w:val="27"/>
  </w:num>
  <w:num w:numId="27" w16cid:durableId="56899511">
    <w:abstractNumId w:val="11"/>
  </w:num>
  <w:num w:numId="28" w16cid:durableId="822938579">
    <w:abstractNumId w:val="25"/>
  </w:num>
  <w:num w:numId="29" w16cid:durableId="852039335">
    <w:abstractNumId w:val="17"/>
  </w:num>
  <w:num w:numId="30" w16cid:durableId="2047289039">
    <w:abstractNumId w:val="13"/>
  </w:num>
  <w:num w:numId="31" w16cid:durableId="152141371">
    <w:abstractNumId w:val="6"/>
  </w:num>
  <w:num w:numId="32" w16cid:durableId="17368945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803AB"/>
    <w:rsid w:val="00092EAB"/>
    <w:rsid w:val="000C3996"/>
    <w:rsid w:val="000F7CDE"/>
    <w:rsid w:val="001229DF"/>
    <w:rsid w:val="00145A5D"/>
    <w:rsid w:val="001561AA"/>
    <w:rsid w:val="00156F1B"/>
    <w:rsid w:val="00171C6C"/>
    <w:rsid w:val="00183573"/>
    <w:rsid w:val="001A332C"/>
    <w:rsid w:val="001F48FF"/>
    <w:rsid w:val="002341AB"/>
    <w:rsid w:val="00253371"/>
    <w:rsid w:val="00254C45"/>
    <w:rsid w:val="00270891"/>
    <w:rsid w:val="00274993"/>
    <w:rsid w:val="002E7F0A"/>
    <w:rsid w:val="002F04E2"/>
    <w:rsid w:val="0030131C"/>
    <w:rsid w:val="003220AF"/>
    <w:rsid w:val="00381CE0"/>
    <w:rsid w:val="00393087"/>
    <w:rsid w:val="003B2824"/>
    <w:rsid w:val="003C35D4"/>
    <w:rsid w:val="003C5976"/>
    <w:rsid w:val="00424580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72ED0"/>
    <w:rsid w:val="00586C82"/>
    <w:rsid w:val="00630D9B"/>
    <w:rsid w:val="006463F8"/>
    <w:rsid w:val="00677688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B06EC"/>
    <w:rsid w:val="00AB435F"/>
    <w:rsid w:val="00AC0014"/>
    <w:rsid w:val="00AC2AC1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075E1"/>
    <w:rsid w:val="00C17008"/>
    <w:rsid w:val="00C6308E"/>
    <w:rsid w:val="00C71BF9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92CE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C1"/>
    <w:pPr>
      <w:spacing w:after="120" w:line="276" w:lineRule="auto"/>
    </w:pPr>
    <w:rPr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C1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rb.lubl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7</cp:revision>
  <cp:lastPrinted>2025-08-19T11:34:00Z</cp:lastPrinted>
  <dcterms:created xsi:type="dcterms:W3CDTF">2025-11-13T06:49:00Z</dcterms:created>
  <dcterms:modified xsi:type="dcterms:W3CDTF">2025-11-26T13:01:00Z</dcterms:modified>
</cp:coreProperties>
</file>